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E82" w:rsidRDefault="00026600">
      <w:r>
        <w:t xml:space="preserve">                                                            Izjava</w:t>
      </w:r>
      <w:r>
        <w:tab/>
      </w:r>
    </w:p>
    <w:p w:rsidR="00026600" w:rsidRDefault="00026600"/>
    <w:p w:rsidR="00026600" w:rsidRDefault="00026600">
      <w:r>
        <w:t>Opis stečaja i prestanka rada</w:t>
      </w:r>
    </w:p>
    <w:p w:rsidR="00026600" w:rsidRDefault="00026600">
      <w:r>
        <w:t>Omi d.o.o., je tvrtka osnovana 1990 godine u Zagrebu i bavi se špedicijom i otpremništvom, 30 godina besprijekornog rada završilo je 2021 godine kad je tvrtka koja je surađivala s nama utovarila različitu robu od one koja je dokumentarno pratila pošiljku. Umjesto drvenih briketa, u blombiranim kamionima bila je duhanska melasa, koja podliježe trošarinskom plaćanju robe. Pošto se Hrvatska država nije mogla naplatiti od uvoznika koji je bosanski državljanin, te od prijevoznika koji je slovenski, blokirali su tvrtku OMI D.O.O sa 115 miliona kuna približno, koja ni kriva ni dužna u ovom postupku.</w:t>
      </w:r>
    </w:p>
    <w:p w:rsidR="00026600" w:rsidRDefault="00026600">
      <w:r>
        <w:t>Popis imovine :</w:t>
      </w:r>
      <w:r>
        <w:br/>
      </w:r>
    </w:p>
    <w:p w:rsidR="00026600" w:rsidRDefault="00026600">
      <w:r>
        <w:t xml:space="preserve">Dugotrajne imovine nema , bili su nekakvi kompjutori stari 10 godina koj isu dotrajali u na otpadu, a ured i namještaj su u vlasništvu Zagrebačkog holding, te je OMI d.o.o. bio u najmu kod njih. </w:t>
      </w:r>
    </w:p>
    <w:p w:rsidR="00026600" w:rsidRDefault="00026600"/>
    <w:p w:rsidR="00026600" w:rsidRDefault="00026600">
      <w:r>
        <w:t>U Zagrebu , 19.03.2024w</w:t>
      </w:r>
      <w:bookmarkStart w:id="0" w:name="_GoBack"/>
      <w:bookmarkEnd w:id="0"/>
    </w:p>
    <w:p w:rsidR="00026600" w:rsidRDefault="00026600"/>
    <w:p w:rsidR="00026600" w:rsidRDefault="00026600"/>
    <w:p w:rsidR="00026600" w:rsidRDefault="00026600"/>
    <w:sectPr w:rsidR="00026600" w:rsidSect="00F1677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26600"/>
    <w:rsid w:val="00026600"/>
    <w:rsid w:val="002F5338"/>
    <w:rsid w:val="00C26E82"/>
    <w:rsid w:val="00F1677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7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140</Words>
  <Characters>800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Administrator</cp:lastModifiedBy>
  <cp:revision>2</cp:revision>
  <dcterms:created xsi:type="dcterms:W3CDTF">2024-03-20T19:20:00Z</dcterms:created>
  <dcterms:modified xsi:type="dcterms:W3CDTF">2024-03-20T19:20:00Z</dcterms:modified>
</cp:coreProperties>
</file>